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FCFA" w14:textId="77777777" w:rsidR="00EC50A1" w:rsidRDefault="00C8005C" w:rsidP="00D40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9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EA761D" w:rsidRPr="00D33B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09CE45" w14:textId="74A7A64B" w:rsidR="00C8005C" w:rsidRPr="00D26989" w:rsidRDefault="00C8005C" w:rsidP="00D40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989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EC50A1">
        <w:rPr>
          <w:rStyle w:val="af"/>
          <w:rFonts w:ascii="Times New Roman" w:eastAsiaTheme="minorEastAsia" w:hAnsi="Times New Roman" w:cs="Times New Roman"/>
          <w:sz w:val="24"/>
          <w:szCs w:val="24"/>
        </w:rPr>
        <w:t>и</w:t>
      </w:r>
      <w:r w:rsidR="00EC50A1" w:rsidRPr="00356F5E">
        <w:rPr>
          <w:rStyle w:val="af"/>
          <w:rFonts w:ascii="Times New Roman" w:eastAsiaTheme="minorEastAsia" w:hAnsi="Times New Roman" w:cs="Times New Roman"/>
          <w:sz w:val="24"/>
          <w:szCs w:val="24"/>
        </w:rPr>
        <w:t>зменени</w:t>
      </w:r>
      <w:r w:rsidR="00EC50A1">
        <w:rPr>
          <w:rStyle w:val="af"/>
          <w:rFonts w:ascii="Times New Roman" w:eastAsiaTheme="minorEastAsia" w:hAnsi="Times New Roman" w:cs="Times New Roman"/>
          <w:sz w:val="24"/>
          <w:szCs w:val="24"/>
        </w:rPr>
        <w:t>я</w:t>
      </w:r>
      <w:r w:rsidR="00EC50A1" w:rsidRPr="00356F5E"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5EEA" w:rsidRPr="000040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45EEA">
        <w:rPr>
          <w:rFonts w:ascii="Times New Roman" w:hAnsi="Times New Roman" w:cs="Times New Roman"/>
          <w:b/>
          <w:sz w:val="24"/>
          <w:szCs w:val="24"/>
        </w:rPr>
        <w:t>3</w:t>
      </w:r>
      <w:r w:rsidR="00D45EEA" w:rsidRPr="0000402F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D45EEA" w:rsidRPr="004711C7">
        <w:rPr>
          <w:rFonts w:ascii="Times New Roman" w:hAnsi="Times New Roman" w:cs="Times New Roman"/>
          <w:b/>
          <w:sz w:val="24"/>
          <w:szCs w:val="24"/>
        </w:rPr>
        <w:t xml:space="preserve">СТ РК </w:t>
      </w:r>
      <w:r w:rsidR="00D45EEA">
        <w:rPr>
          <w:rFonts w:ascii="Times New Roman" w:hAnsi="Times New Roman" w:cs="Times New Roman"/>
          <w:b/>
          <w:sz w:val="24"/>
          <w:szCs w:val="24"/>
        </w:rPr>
        <w:t>1.33-2019</w:t>
      </w:r>
      <w:r w:rsidR="00D45EEA" w:rsidRPr="004711C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45EEA" w:rsidRPr="00675F43">
        <w:rPr>
          <w:rFonts w:ascii="Times New Roman" w:hAnsi="Times New Roman" w:cs="Times New Roman"/>
          <w:b/>
          <w:sz w:val="24"/>
          <w:szCs w:val="24"/>
        </w:rPr>
        <w:t>НСС РК. Порядок проведения экспертизы документов по стандартизации</w:t>
      </w:r>
      <w:r w:rsidR="00D45EEA" w:rsidRPr="004711C7">
        <w:rPr>
          <w:rFonts w:ascii="Times New Roman" w:hAnsi="Times New Roman" w:cs="Times New Roman"/>
          <w:b/>
          <w:sz w:val="24"/>
          <w:szCs w:val="24"/>
        </w:rPr>
        <w:t>»</w:t>
      </w:r>
    </w:p>
    <w:p w14:paraId="61DAABD6" w14:textId="77777777" w:rsidR="009A0B72" w:rsidRPr="00D26989" w:rsidRDefault="009A0B72" w:rsidP="009A0B72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763AFD50" w14:textId="6B4A2AAC" w:rsidR="00C8005C" w:rsidRPr="00D26989" w:rsidRDefault="00C8005C" w:rsidP="00C8005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89">
        <w:rPr>
          <w:rFonts w:ascii="Times New Roman" w:hAnsi="Times New Roman" w:cs="Times New Roman"/>
          <w:b/>
          <w:sz w:val="24"/>
          <w:szCs w:val="24"/>
        </w:rPr>
        <w:t xml:space="preserve">1 Техническое обоснование разработки </w:t>
      </w:r>
      <w:r w:rsidR="00DF72DE" w:rsidRPr="00D26989">
        <w:rPr>
          <w:rFonts w:ascii="Times New Roman" w:hAnsi="Times New Roman" w:cs="Times New Roman"/>
          <w:b/>
          <w:sz w:val="24"/>
          <w:szCs w:val="24"/>
        </w:rPr>
        <w:t>проекта документа по стандартизации</w:t>
      </w:r>
    </w:p>
    <w:p w14:paraId="5014D482" w14:textId="77777777" w:rsidR="00C8005C" w:rsidRPr="00D26989" w:rsidRDefault="00C8005C" w:rsidP="00C8005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5F59E9DA" w14:textId="5ED5DB23" w:rsidR="00147FA7" w:rsidRDefault="00147FA7" w:rsidP="00F2640A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FA7">
        <w:rPr>
          <w:rFonts w:ascii="Times New Roman" w:hAnsi="Times New Roman" w:cs="Times New Roman"/>
          <w:bCs/>
          <w:sz w:val="24"/>
          <w:szCs w:val="24"/>
        </w:rPr>
        <w:t>В целях повышения качества выдаваемых экспертных заключений по результатам экспертизы проектов национальных стандартов и обеспечения соответствующего уровня компетентности экспертов, в Протоколе заслушивания РГП на ПХВ «Казахстанский институт стандартизации и метрологии» по итогам деятельности за 2024 год и планам на 2025 год от 17.02.2025 № 39-ПР предусмотрена необходимость внесения изменений в основополагающий стандарт СТ РК 1.33-2019 «НСС РК. Порядок проведения экспертизы документов по стандартизации».</w:t>
      </w:r>
    </w:p>
    <w:p w14:paraId="2265D75F" w14:textId="3FA0EACF" w:rsidR="00080F1F" w:rsidRPr="00783B03" w:rsidRDefault="00080F1F" w:rsidP="00080F1F">
      <w:pPr>
        <w:pStyle w:val="a3"/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KZ"/>
        </w:rPr>
      </w:pPr>
      <w:r w:rsidRPr="00783B03">
        <w:rPr>
          <w:rFonts w:ascii="Times New Roman" w:hAnsi="Times New Roman" w:cs="Times New Roman"/>
          <w:bCs/>
          <w:sz w:val="23"/>
          <w:szCs w:val="23"/>
          <w:lang w:val="ru-KZ"/>
        </w:rPr>
        <w:t>В проекте изменения предусмотрены следующие корректировки:</w:t>
      </w:r>
    </w:p>
    <w:p w14:paraId="3804297C" w14:textId="2A97CB38" w:rsidR="00080F1F" w:rsidRPr="00783B03" w:rsidRDefault="00080F1F" w:rsidP="00783B03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 w:cs="Times New Roman"/>
          <w:bCs/>
          <w:sz w:val="23"/>
          <w:szCs w:val="23"/>
          <w:lang w:val="ru-KZ"/>
        </w:rPr>
      </w:pPr>
      <w:r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>Обновление нормативных ссылок</w:t>
      </w:r>
      <w:r w:rsidRPr="00783B03">
        <w:rPr>
          <w:rFonts w:ascii="Times New Roman" w:hAnsi="Times New Roman" w:cs="Times New Roman"/>
          <w:bCs/>
          <w:sz w:val="23"/>
          <w:szCs w:val="23"/>
          <w:lang w:val="ru-KZ"/>
        </w:rPr>
        <w:t>: актуализированы документы по стандартизации в разделе «Нормативные ссылки».</w:t>
      </w:r>
    </w:p>
    <w:p w14:paraId="12B848F3" w14:textId="3030010E" w:rsidR="00080F1F" w:rsidRPr="00783B03" w:rsidRDefault="003A74D2" w:rsidP="00783B03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bCs/>
          <w:sz w:val="23"/>
          <w:szCs w:val="23"/>
          <w:lang w:val="ru-KZ"/>
        </w:rPr>
      </w:pPr>
      <w:r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>Дополнение термина</w:t>
      </w:r>
      <w:r w:rsidR="00080F1F" w:rsidRPr="00783B03">
        <w:rPr>
          <w:rFonts w:ascii="Times New Roman" w:hAnsi="Times New Roman" w:cs="Times New Roman"/>
          <w:bCs/>
          <w:sz w:val="23"/>
          <w:szCs w:val="23"/>
          <w:lang w:val="ru-KZ"/>
        </w:rPr>
        <w:t xml:space="preserve">: </w:t>
      </w:r>
      <w:r w:rsidRPr="00783B03">
        <w:rPr>
          <w:rFonts w:ascii="Times New Roman" w:hAnsi="Times New Roman"/>
          <w:sz w:val="23"/>
          <w:szCs w:val="23"/>
        </w:rPr>
        <w:t>Дублирование: Наличие идентичных или схожих по содержанию положений в различных документах по стандартизации, что приводит к противоречиям или усложнению их применения»</w:t>
      </w:r>
      <w:r w:rsidR="00080F1F" w:rsidRPr="00783B03">
        <w:rPr>
          <w:rFonts w:ascii="Times New Roman" w:hAnsi="Times New Roman" w:cs="Times New Roman"/>
          <w:sz w:val="23"/>
          <w:szCs w:val="23"/>
          <w:lang w:val="ru-KZ"/>
        </w:rPr>
        <w:t>.</w:t>
      </w:r>
    </w:p>
    <w:p w14:paraId="42D35005" w14:textId="1EDE243B" w:rsidR="00080F1F" w:rsidRPr="00783B03" w:rsidRDefault="00BA3156" w:rsidP="00783B03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bCs/>
          <w:sz w:val="23"/>
          <w:szCs w:val="23"/>
          <w:lang w:val="ru-KZ"/>
        </w:rPr>
      </w:pPr>
      <w:r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>Дополнение перечисления на выявление дублирования</w:t>
      </w:r>
      <w:r w:rsidR="00080F1F" w:rsidRPr="00783B03">
        <w:rPr>
          <w:rFonts w:ascii="Times New Roman" w:hAnsi="Times New Roman" w:cs="Times New Roman"/>
          <w:bCs/>
          <w:sz w:val="23"/>
          <w:szCs w:val="23"/>
          <w:lang w:val="ru-KZ"/>
        </w:rPr>
        <w:t>:</w:t>
      </w:r>
      <w:r w:rsidRPr="00783B03">
        <w:rPr>
          <w:rFonts w:ascii="Times New Roman" w:hAnsi="Times New Roman" w:cs="Times New Roman"/>
          <w:bCs/>
          <w:sz w:val="23"/>
          <w:szCs w:val="23"/>
          <w:lang w:val="ru-KZ"/>
        </w:rPr>
        <w:t xml:space="preserve"> в пункт 4.1</w:t>
      </w:r>
      <w:r w:rsidR="00080F1F" w:rsidRPr="00783B03">
        <w:rPr>
          <w:rFonts w:ascii="Times New Roman" w:hAnsi="Times New Roman" w:cs="Times New Roman"/>
          <w:bCs/>
          <w:sz w:val="23"/>
          <w:szCs w:val="23"/>
          <w:lang w:val="ru-KZ"/>
        </w:rPr>
        <w:t xml:space="preserve"> </w:t>
      </w:r>
      <w:r w:rsidR="00E5066C" w:rsidRPr="00783B03">
        <w:rPr>
          <w:rFonts w:ascii="Times New Roman" w:hAnsi="Times New Roman" w:cs="Times New Roman"/>
          <w:bCs/>
          <w:sz w:val="23"/>
          <w:szCs w:val="23"/>
          <w:lang w:val="ru-KZ"/>
        </w:rPr>
        <w:t>«</w:t>
      </w:r>
      <w:r w:rsidR="00E5066C" w:rsidRPr="00783B03">
        <w:rPr>
          <w:rFonts w:ascii="Times New Roman" w:hAnsi="Times New Roman"/>
          <w:sz w:val="23"/>
          <w:szCs w:val="23"/>
        </w:rPr>
        <w:t>- проверка на выявление дублирования с действующими в Республики Казахстан национальными и межгосударственными стандартами</w:t>
      </w:r>
      <w:r w:rsidR="00E5066C" w:rsidRPr="00783B03">
        <w:rPr>
          <w:rFonts w:ascii="Times New Roman" w:hAnsi="Times New Roman" w:cs="Times New Roman"/>
          <w:bCs/>
          <w:sz w:val="23"/>
          <w:szCs w:val="23"/>
          <w:lang w:val="ru-KZ"/>
        </w:rPr>
        <w:t>»</w:t>
      </w:r>
      <w:r w:rsidR="00080F1F" w:rsidRPr="00783B03">
        <w:rPr>
          <w:rFonts w:ascii="Times New Roman" w:hAnsi="Times New Roman" w:cs="Times New Roman"/>
          <w:bCs/>
          <w:sz w:val="23"/>
          <w:szCs w:val="23"/>
          <w:lang w:val="ru-KZ"/>
        </w:rPr>
        <w:t>.</w:t>
      </w:r>
    </w:p>
    <w:p w14:paraId="4D035ADB" w14:textId="34F0E120" w:rsidR="00E5066C" w:rsidRPr="00783B03" w:rsidRDefault="00E5066C" w:rsidP="00783B03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bCs/>
          <w:sz w:val="23"/>
          <w:szCs w:val="23"/>
          <w:lang w:val="ru-KZ"/>
        </w:rPr>
      </w:pPr>
      <w:r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 xml:space="preserve">Дополнение </w:t>
      </w:r>
      <w:proofErr w:type="spellStart"/>
      <w:r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>п</w:t>
      </w:r>
      <w:r w:rsidR="00F73300"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>п</w:t>
      </w:r>
      <w:proofErr w:type="spellEnd"/>
      <w:r w:rsidR="00F73300"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>.</w:t>
      </w:r>
      <w:r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 xml:space="preserve"> 4.5.1</w:t>
      </w:r>
      <w:r w:rsidR="00080F1F" w:rsidRPr="00783B03">
        <w:rPr>
          <w:rFonts w:ascii="Times New Roman" w:hAnsi="Times New Roman" w:cs="Times New Roman"/>
          <w:bCs/>
          <w:sz w:val="23"/>
          <w:szCs w:val="23"/>
          <w:lang w:val="ru-KZ"/>
        </w:rPr>
        <w:t xml:space="preserve">: </w:t>
      </w:r>
    </w:p>
    <w:p w14:paraId="0A8BE28D" w14:textId="7B2F802C" w:rsidR="00E5066C" w:rsidRPr="00783B03" w:rsidRDefault="00E5066C" w:rsidP="00783B03">
      <w:pPr>
        <w:pStyle w:val="af5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783B03">
        <w:rPr>
          <w:rFonts w:ascii="Times New Roman" w:hAnsi="Times New Roman"/>
          <w:sz w:val="23"/>
          <w:szCs w:val="23"/>
        </w:rPr>
        <w:t>«</w:t>
      </w:r>
      <w:r w:rsidRPr="00783B03">
        <w:rPr>
          <w:rFonts w:ascii="Times New Roman" w:hAnsi="Times New Roman"/>
          <w:sz w:val="23"/>
          <w:szCs w:val="23"/>
        </w:rPr>
        <w:t>4.5.1 При проведении проверки на выявление дублирования с действующими в Республики Казахстан национальными и межгосударственными стандартами осуществляется анализ содержания проекта на соответствие:</w:t>
      </w:r>
    </w:p>
    <w:p w14:paraId="5C2C1946" w14:textId="77777777" w:rsidR="00E5066C" w:rsidRPr="00783B03" w:rsidRDefault="00E5066C" w:rsidP="00783B0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783B03">
        <w:rPr>
          <w:rFonts w:ascii="Times New Roman" w:hAnsi="Times New Roman"/>
          <w:sz w:val="23"/>
          <w:szCs w:val="23"/>
        </w:rPr>
        <w:t>- действующими национальными стандартами Республики Казахстан и межгосударственными стандартами, действующим в этой роли, с последующей подготовкой предложений по замене дублирующихся положений ссылками на соответствующие документы по стандартизации;</w:t>
      </w:r>
    </w:p>
    <w:p w14:paraId="451774E4" w14:textId="0C8DAB4F" w:rsidR="00E5066C" w:rsidRPr="00783B03" w:rsidRDefault="00E5066C" w:rsidP="00783B03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783B03">
        <w:rPr>
          <w:rFonts w:ascii="Times New Roman" w:hAnsi="Times New Roman"/>
          <w:sz w:val="23"/>
          <w:szCs w:val="23"/>
        </w:rPr>
        <w:t>- объекту стандартизации с действующими в Республики Казахстан национальными и межгосударственными стандартами»</w:t>
      </w:r>
      <w:r w:rsidRPr="00783B03">
        <w:rPr>
          <w:rFonts w:ascii="Times New Roman" w:hAnsi="Times New Roman"/>
          <w:sz w:val="23"/>
          <w:szCs w:val="23"/>
        </w:rPr>
        <w:t>.</w:t>
      </w:r>
    </w:p>
    <w:p w14:paraId="201EE792" w14:textId="2A959856" w:rsidR="00E5066C" w:rsidRPr="00783B03" w:rsidRDefault="00E5066C" w:rsidP="00783B03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 w:cs="Times New Roman"/>
          <w:bCs/>
          <w:sz w:val="23"/>
          <w:szCs w:val="23"/>
          <w:lang w:val="ru-KZ"/>
        </w:rPr>
      </w:pPr>
      <w:r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>Изложение первого абзаца в новой редакции п</w:t>
      </w:r>
      <w:r w:rsidR="00F73300"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>.</w:t>
      </w:r>
      <w:r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 xml:space="preserve"> 5.1: </w:t>
      </w:r>
      <w:r w:rsidRPr="00783B03">
        <w:rPr>
          <w:rFonts w:ascii="Times New Roman" w:hAnsi="Times New Roman"/>
          <w:sz w:val="23"/>
          <w:szCs w:val="23"/>
        </w:rPr>
        <w:t>«5.1 Экспертиза проектов документов по стандартизации проводится на договорной основе с Национальным органом по стандартизации (далее – НОС) в течение 20 (двадцати) рабочих дней со дня их поступления в НОС»</w:t>
      </w:r>
      <w:r w:rsidR="00F73300" w:rsidRPr="00783B03">
        <w:rPr>
          <w:rFonts w:ascii="Times New Roman" w:hAnsi="Times New Roman"/>
          <w:sz w:val="23"/>
          <w:szCs w:val="23"/>
        </w:rPr>
        <w:t>.</w:t>
      </w:r>
    </w:p>
    <w:p w14:paraId="19D0FDEF" w14:textId="77777777" w:rsidR="00F73300" w:rsidRPr="00783B03" w:rsidRDefault="00F73300" w:rsidP="00783B03">
      <w:pPr>
        <w:pStyle w:val="af5"/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 xml:space="preserve">Дополнение п. 5.5: </w:t>
      </w:r>
      <w:r w:rsidRPr="00783B03">
        <w:rPr>
          <w:rFonts w:ascii="Times New Roman" w:hAnsi="Times New Roman"/>
          <w:sz w:val="23"/>
          <w:szCs w:val="23"/>
        </w:rPr>
        <w:t xml:space="preserve">«5.5 Квалификационные требования к специалистам, осуществляющим экспертизу, включая привлекаемых из других организаций. </w:t>
      </w:r>
    </w:p>
    <w:p w14:paraId="01AA6E6E" w14:textId="77777777" w:rsidR="00F73300" w:rsidRPr="00783B03" w:rsidRDefault="00F73300" w:rsidP="00783B03">
      <w:pPr>
        <w:pStyle w:val="af5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783B03">
        <w:rPr>
          <w:rFonts w:ascii="Times New Roman" w:hAnsi="Times New Roman"/>
          <w:sz w:val="23"/>
          <w:szCs w:val="23"/>
        </w:rPr>
        <w:t>К экспертизе проектов документов по стандартизации могут быть допущены специалисты, соответствующие следующим требованиям:</w:t>
      </w:r>
    </w:p>
    <w:p w14:paraId="025B12B5" w14:textId="77777777" w:rsidR="00F73300" w:rsidRPr="00783B03" w:rsidRDefault="00F73300" w:rsidP="00783B03">
      <w:pPr>
        <w:pStyle w:val="af5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783B03">
        <w:rPr>
          <w:rFonts w:ascii="Times New Roman" w:hAnsi="Times New Roman"/>
          <w:sz w:val="23"/>
          <w:szCs w:val="23"/>
        </w:rPr>
        <w:t xml:space="preserve">- наличие стажа практической работы в сфере национальной системы стандартизации не менее пяти лет; </w:t>
      </w:r>
    </w:p>
    <w:p w14:paraId="7AE96BB1" w14:textId="77777777" w:rsidR="00F73300" w:rsidRPr="00783B03" w:rsidRDefault="00F73300" w:rsidP="00783B03">
      <w:pPr>
        <w:pStyle w:val="af5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</w:rPr>
      </w:pPr>
      <w:r w:rsidRPr="00783B03">
        <w:rPr>
          <w:rFonts w:ascii="Times New Roman" w:hAnsi="Times New Roman"/>
          <w:sz w:val="23"/>
          <w:szCs w:val="23"/>
        </w:rPr>
        <w:t xml:space="preserve">- для экспертов, осуществляющих лингвистическую экспертизу: наличие стажа практической работы в области перевода на государственный и/или русский язык не менее пяти лет.  </w:t>
      </w:r>
    </w:p>
    <w:p w14:paraId="70B65AC0" w14:textId="4AD0E37E" w:rsidR="00F73300" w:rsidRPr="00783B03" w:rsidRDefault="00F73300" w:rsidP="00783B03">
      <w:pPr>
        <w:pStyle w:val="a3"/>
        <w:numPr>
          <w:ilvl w:val="0"/>
          <w:numId w:val="5"/>
        </w:numPr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 w:cs="Times New Roman"/>
          <w:bCs/>
          <w:sz w:val="23"/>
          <w:szCs w:val="23"/>
          <w:lang w:val="ru-KZ"/>
        </w:rPr>
      </w:pPr>
      <w:r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>Дополнение п. 5.</w:t>
      </w:r>
      <w:r w:rsidRPr="00783B03">
        <w:rPr>
          <w:rFonts w:ascii="Times New Roman" w:hAnsi="Times New Roman" w:cs="Times New Roman"/>
          <w:i/>
          <w:iCs/>
          <w:sz w:val="23"/>
          <w:szCs w:val="23"/>
          <w:lang w:val="ru-KZ"/>
        </w:rPr>
        <w:t>6:</w:t>
      </w:r>
    </w:p>
    <w:p w14:paraId="51857485" w14:textId="1EFDB305" w:rsidR="00783B03" w:rsidRPr="00783B03" w:rsidRDefault="00783B03" w:rsidP="00783B0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783B03">
        <w:rPr>
          <w:rFonts w:ascii="Times New Roman" w:hAnsi="Times New Roman"/>
          <w:sz w:val="23"/>
          <w:szCs w:val="23"/>
        </w:rPr>
        <w:t>«5.6 Эксперт по стандартизации должен обладать достаточными знаниями и компетенцией для выполнения работ по стандартизации в соответствующей области деятельности.</w:t>
      </w:r>
    </w:p>
    <w:p w14:paraId="07D3F946" w14:textId="7EBE089D" w:rsidR="00783B03" w:rsidRPr="00783B03" w:rsidRDefault="00783B03" w:rsidP="00783B0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783B03">
        <w:rPr>
          <w:rFonts w:ascii="Times New Roman" w:hAnsi="Times New Roman"/>
          <w:sz w:val="23"/>
          <w:szCs w:val="23"/>
        </w:rPr>
        <w:t>Эксперт по стандартизации должен:</w:t>
      </w:r>
    </w:p>
    <w:p w14:paraId="6A0E9592" w14:textId="63A875BC" w:rsidR="00783B03" w:rsidRPr="00783B03" w:rsidRDefault="00783B03" w:rsidP="00783B0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783B03">
        <w:rPr>
          <w:rFonts w:ascii="Times New Roman" w:hAnsi="Times New Roman"/>
          <w:sz w:val="23"/>
          <w:szCs w:val="23"/>
        </w:rPr>
        <w:t>- обладать профессиональными знаниями в области стандартизации;</w:t>
      </w:r>
    </w:p>
    <w:p w14:paraId="4C8CE325" w14:textId="5661AD56" w:rsidR="00783B03" w:rsidRPr="00783B03" w:rsidRDefault="00783B03" w:rsidP="00783B0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  <w:r w:rsidRPr="00783B03">
        <w:rPr>
          <w:rFonts w:ascii="Times New Roman" w:hAnsi="Times New Roman"/>
          <w:sz w:val="23"/>
          <w:szCs w:val="23"/>
        </w:rPr>
        <w:t>- знать действующие технические регламенты и документы по стандартизации, применимые в соответствующей области деятельности».</w:t>
      </w:r>
    </w:p>
    <w:p w14:paraId="2CF9103F" w14:textId="6A1E3DEB" w:rsidR="00582CBC" w:rsidRPr="00783B03" w:rsidRDefault="00582CBC" w:rsidP="00783B03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bCs/>
          <w:sz w:val="23"/>
          <w:szCs w:val="23"/>
          <w:lang w:val="ru-KZ"/>
        </w:rPr>
      </w:pPr>
      <w:r w:rsidRPr="00783B03">
        <w:rPr>
          <w:rFonts w:ascii="Times New Roman" w:hAnsi="Times New Roman" w:cs="Times New Roman"/>
          <w:i/>
          <w:iCs/>
          <w:sz w:val="23"/>
          <w:szCs w:val="23"/>
        </w:rPr>
        <w:t>Изменение формулировок</w:t>
      </w:r>
      <w:r w:rsidRPr="00783B03">
        <w:rPr>
          <w:rFonts w:ascii="Times New Roman" w:hAnsi="Times New Roman" w:cs="Times New Roman"/>
          <w:bCs/>
          <w:sz w:val="23"/>
          <w:szCs w:val="23"/>
        </w:rPr>
        <w:t>: в пункт</w:t>
      </w:r>
      <w:r w:rsidR="00783B03" w:rsidRPr="00783B03">
        <w:rPr>
          <w:rFonts w:ascii="Times New Roman" w:hAnsi="Times New Roman" w:cs="Times New Roman"/>
          <w:bCs/>
          <w:sz w:val="23"/>
          <w:szCs w:val="23"/>
        </w:rPr>
        <w:t>ах</w:t>
      </w:r>
      <w:r w:rsidRPr="00783B0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83B03" w:rsidRPr="00783B03">
        <w:rPr>
          <w:rFonts w:ascii="Times New Roman" w:hAnsi="Times New Roman" w:cs="Times New Roman"/>
          <w:bCs/>
          <w:sz w:val="23"/>
          <w:szCs w:val="23"/>
        </w:rPr>
        <w:t xml:space="preserve">6.1 и </w:t>
      </w:r>
      <w:r w:rsidRPr="00783B03">
        <w:rPr>
          <w:rFonts w:ascii="Times New Roman" w:hAnsi="Times New Roman" w:cs="Times New Roman"/>
          <w:bCs/>
          <w:sz w:val="23"/>
          <w:szCs w:val="23"/>
        </w:rPr>
        <w:t>7.1</w:t>
      </w:r>
      <w:r w:rsidR="00783B03" w:rsidRPr="00783B03">
        <w:rPr>
          <w:rFonts w:ascii="Times New Roman" w:hAnsi="Times New Roman" w:cs="Times New Roman"/>
          <w:bCs/>
          <w:sz w:val="23"/>
          <w:szCs w:val="23"/>
        </w:rPr>
        <w:t>.5.</w:t>
      </w:r>
      <w:r w:rsidRPr="00783B03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51A79E37" w14:textId="77777777" w:rsidR="009A0B72" w:rsidRPr="00852307" w:rsidRDefault="009A0B72" w:rsidP="00C8005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KZ"/>
        </w:rPr>
      </w:pPr>
    </w:p>
    <w:p w14:paraId="269CCFDF" w14:textId="0CC7DDEA" w:rsidR="00C8005C" w:rsidRPr="00D26989" w:rsidRDefault="00C8005C" w:rsidP="00C8005C">
      <w:pPr>
        <w:pStyle w:val="31"/>
        <w:ind w:firstLine="567"/>
        <w:jc w:val="both"/>
        <w:rPr>
          <w:i w:val="0"/>
          <w:sz w:val="24"/>
          <w:szCs w:val="24"/>
        </w:rPr>
      </w:pPr>
      <w:r w:rsidRPr="00D26989">
        <w:rPr>
          <w:i w:val="0"/>
          <w:sz w:val="24"/>
          <w:szCs w:val="24"/>
        </w:rPr>
        <w:t xml:space="preserve">2 Основание для разработки </w:t>
      </w:r>
      <w:r w:rsidR="00DF72DE" w:rsidRPr="00D26989">
        <w:rPr>
          <w:i w:val="0"/>
          <w:sz w:val="24"/>
          <w:szCs w:val="24"/>
        </w:rPr>
        <w:t>документа по стандартизации</w:t>
      </w:r>
      <w:r w:rsidRPr="00D26989">
        <w:rPr>
          <w:i w:val="0"/>
          <w:sz w:val="24"/>
          <w:szCs w:val="24"/>
        </w:rPr>
        <w:t xml:space="preserve"> </w:t>
      </w:r>
    </w:p>
    <w:p w14:paraId="68DF6617" w14:textId="77777777" w:rsidR="00C8005C" w:rsidRPr="00D26989" w:rsidRDefault="00C8005C" w:rsidP="00C8005C">
      <w:pPr>
        <w:pStyle w:val="31"/>
        <w:ind w:firstLine="567"/>
        <w:jc w:val="both"/>
        <w:rPr>
          <w:i w:val="0"/>
          <w:sz w:val="24"/>
          <w:szCs w:val="24"/>
        </w:rPr>
      </w:pPr>
    </w:p>
    <w:p w14:paraId="7C51508B" w14:textId="0BB118CC" w:rsidR="00147FA7" w:rsidRDefault="00147FA7" w:rsidP="00147FA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поручению Комитета технического регулирования и метрологии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огласно Протоколу заслушивания РГП на ПХВ «Казахстанский институт стандартизации и метрологии» об итогах деятельности за 2024 год и планах на 2025 </w:t>
      </w:r>
      <w:r>
        <w:rPr>
          <w:rFonts w:ascii="Times New Roman" w:hAnsi="Times New Roman" w:cs="Times New Roman"/>
          <w:bCs/>
          <w:sz w:val="24"/>
          <w:szCs w:val="24"/>
        </w:rPr>
        <w:t>год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17.02.2025 №39-ПР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524469" w14:textId="7ABF2811" w:rsidR="00CD23C8" w:rsidRDefault="00C144AA" w:rsidP="00F264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Инициативная разработка</w:t>
      </w:r>
      <w:r w:rsidR="00CD2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B90F3" w14:textId="77777777" w:rsidR="00C8005C" w:rsidRPr="00D26989" w:rsidRDefault="00C8005C" w:rsidP="00C800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34A2CD" w14:textId="77777777" w:rsidR="00C8005C" w:rsidRPr="00D26989" w:rsidRDefault="00C8005C" w:rsidP="003245D4">
      <w:pPr>
        <w:pStyle w:val="11"/>
        <w:ind w:firstLine="567"/>
        <w:jc w:val="both"/>
        <w:rPr>
          <w:b/>
          <w:sz w:val="24"/>
          <w:szCs w:val="24"/>
        </w:rPr>
      </w:pPr>
      <w:r w:rsidRPr="00D26989">
        <w:rPr>
          <w:b/>
          <w:sz w:val="24"/>
          <w:szCs w:val="24"/>
        </w:rPr>
        <w:t>3 Характеристика объекта стандартизации</w:t>
      </w:r>
    </w:p>
    <w:p w14:paraId="5D567B39" w14:textId="77777777" w:rsidR="00C8005C" w:rsidRPr="00D26989" w:rsidRDefault="00C8005C" w:rsidP="003245D4">
      <w:pPr>
        <w:pStyle w:val="11"/>
        <w:ind w:firstLine="567"/>
        <w:jc w:val="both"/>
        <w:rPr>
          <w:sz w:val="24"/>
          <w:szCs w:val="24"/>
        </w:rPr>
      </w:pPr>
    </w:p>
    <w:p w14:paraId="180A3537" w14:textId="16CA6BC4" w:rsidR="00EA761D" w:rsidRDefault="00EA761D" w:rsidP="00F2640A">
      <w:pPr>
        <w:pStyle w:val="11"/>
        <w:ind w:firstLine="567"/>
        <w:jc w:val="both"/>
        <w:rPr>
          <w:sz w:val="24"/>
          <w:szCs w:val="24"/>
        </w:rPr>
      </w:pPr>
      <w:r w:rsidRPr="003F3863">
        <w:rPr>
          <w:sz w:val="24"/>
          <w:szCs w:val="24"/>
        </w:rPr>
        <w:t>Объект стандартизации –</w:t>
      </w:r>
      <w:r w:rsidR="00147FA7" w:rsidRPr="003F3863">
        <w:rPr>
          <w:sz w:val="24"/>
          <w:szCs w:val="24"/>
        </w:rPr>
        <w:t xml:space="preserve"> </w:t>
      </w:r>
      <w:r w:rsidR="00C144AA" w:rsidRPr="003F3863">
        <w:rPr>
          <w:sz w:val="24"/>
          <w:szCs w:val="24"/>
        </w:rPr>
        <w:t>проекты документов по стандартизации</w:t>
      </w:r>
      <w:r w:rsidR="003F3863">
        <w:rPr>
          <w:sz w:val="24"/>
          <w:szCs w:val="24"/>
        </w:rPr>
        <w:t>.</w:t>
      </w:r>
      <w:r w:rsidR="00C144AA" w:rsidRPr="003F3863">
        <w:rPr>
          <w:sz w:val="24"/>
          <w:szCs w:val="24"/>
        </w:rPr>
        <w:t xml:space="preserve"> </w:t>
      </w:r>
    </w:p>
    <w:p w14:paraId="5AA8390D" w14:textId="7171654B" w:rsidR="00EA761D" w:rsidRPr="00F2640A" w:rsidRDefault="00EA761D" w:rsidP="00F2640A">
      <w:pPr>
        <w:pStyle w:val="11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Аспект стандартизации – </w:t>
      </w:r>
      <w:r w:rsidR="00C144AA">
        <w:rPr>
          <w:color w:val="000000"/>
          <w:sz w:val="24"/>
          <w:szCs w:val="24"/>
        </w:rPr>
        <w:t>порядок проведения экспертизы</w:t>
      </w:r>
      <w:r>
        <w:rPr>
          <w:rFonts w:eastAsia="Arial Unicode MS"/>
          <w:sz w:val="24"/>
          <w:szCs w:val="24"/>
        </w:rPr>
        <w:t>.</w:t>
      </w:r>
    </w:p>
    <w:p w14:paraId="1BAB670A" w14:textId="77777777" w:rsidR="00EA761D" w:rsidRPr="00D26989" w:rsidRDefault="00EA761D" w:rsidP="003245D4">
      <w:pPr>
        <w:pStyle w:val="Style46"/>
        <w:widowControl/>
        <w:ind w:firstLine="567"/>
        <w:jc w:val="both"/>
        <w:rPr>
          <w:rStyle w:val="FontStyle90"/>
          <w:rFonts w:ascii="Times New Roman" w:hAnsi="Times New Roman" w:cs="Times New Roman"/>
          <w:color w:val="auto"/>
          <w:lang w:eastAsia="en-US"/>
        </w:rPr>
      </w:pPr>
    </w:p>
    <w:p w14:paraId="204B054C" w14:textId="1D214F29" w:rsidR="00C8005C" w:rsidRPr="00D26989" w:rsidRDefault="00C8005C" w:rsidP="003245D4">
      <w:pPr>
        <w:pStyle w:val="11"/>
        <w:ind w:firstLine="567"/>
        <w:jc w:val="both"/>
        <w:rPr>
          <w:b/>
          <w:sz w:val="24"/>
          <w:szCs w:val="24"/>
        </w:rPr>
      </w:pPr>
      <w:r w:rsidRPr="00D26989">
        <w:rPr>
          <w:b/>
          <w:sz w:val="24"/>
          <w:szCs w:val="24"/>
        </w:rPr>
        <w:t xml:space="preserve">4 Сведения о взаимосвязи проекта </w:t>
      </w:r>
      <w:r w:rsidR="00DF72DE" w:rsidRPr="00D26989">
        <w:rPr>
          <w:b/>
          <w:sz w:val="24"/>
          <w:szCs w:val="24"/>
        </w:rPr>
        <w:t>документа по стандартизации</w:t>
      </w:r>
      <w:r w:rsidRPr="00D26989">
        <w:rPr>
          <w:b/>
          <w:sz w:val="24"/>
          <w:szCs w:val="24"/>
        </w:rPr>
        <w:t xml:space="preserve"> с техническими регламентами и документами по стандартизации</w:t>
      </w:r>
    </w:p>
    <w:p w14:paraId="7916F6D8" w14:textId="77777777" w:rsidR="00C8005C" w:rsidRPr="00D26989" w:rsidRDefault="00C8005C" w:rsidP="003245D4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855B81" w14:textId="27854240" w:rsidR="00147FA7" w:rsidRPr="003F3863" w:rsidRDefault="00147FA7" w:rsidP="00147FA7">
      <w:pPr>
        <w:pStyle w:val="11"/>
        <w:ind w:firstLine="567"/>
        <w:jc w:val="both"/>
        <w:rPr>
          <w:bCs/>
          <w:sz w:val="24"/>
          <w:szCs w:val="24"/>
        </w:rPr>
      </w:pPr>
      <w:r w:rsidRPr="003F3863">
        <w:rPr>
          <w:bCs/>
          <w:sz w:val="24"/>
          <w:szCs w:val="24"/>
        </w:rPr>
        <w:t>Проект Изменения №</w:t>
      </w:r>
      <w:r w:rsidRPr="003F3863">
        <w:rPr>
          <w:bCs/>
          <w:sz w:val="24"/>
          <w:szCs w:val="24"/>
        </w:rPr>
        <w:t>3</w:t>
      </w:r>
      <w:r w:rsidRPr="003F3863">
        <w:rPr>
          <w:bCs/>
          <w:sz w:val="24"/>
          <w:szCs w:val="24"/>
        </w:rPr>
        <w:t xml:space="preserve"> является дополнением к СТ РК 1.33-2019 «НСС РК. Порядок проведения экспертизы документов по стандартизации»</w:t>
      </w:r>
    </w:p>
    <w:p w14:paraId="31144C3D" w14:textId="77777777" w:rsidR="00147FA7" w:rsidRPr="003F3863" w:rsidRDefault="00147FA7" w:rsidP="00147FA7">
      <w:pPr>
        <w:pStyle w:val="11"/>
        <w:ind w:firstLine="567"/>
        <w:jc w:val="both"/>
        <w:rPr>
          <w:bCs/>
          <w:sz w:val="24"/>
          <w:szCs w:val="24"/>
        </w:rPr>
      </w:pPr>
    </w:p>
    <w:p w14:paraId="74CF8BD8" w14:textId="6B6B3582" w:rsidR="00C8005C" w:rsidRPr="003F3863" w:rsidRDefault="00C8005C" w:rsidP="008523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863">
        <w:rPr>
          <w:rFonts w:ascii="Times New Roman" w:hAnsi="Times New Roman" w:cs="Times New Roman"/>
          <w:b/>
          <w:sz w:val="24"/>
          <w:szCs w:val="24"/>
        </w:rPr>
        <w:t xml:space="preserve">Предполагаемые пользователи </w:t>
      </w:r>
      <w:r w:rsidR="00DF72DE" w:rsidRPr="003F3863">
        <w:rPr>
          <w:rFonts w:ascii="Times New Roman" w:eastAsia="Times New Roman" w:hAnsi="Times New Roman" w:cs="Times New Roman"/>
          <w:b/>
          <w:sz w:val="24"/>
          <w:szCs w:val="24"/>
        </w:rPr>
        <w:t>проекта документа по стандартизации</w:t>
      </w:r>
    </w:p>
    <w:p w14:paraId="5934D3B4" w14:textId="77777777" w:rsidR="00C8005C" w:rsidRPr="003F3863" w:rsidRDefault="00C8005C" w:rsidP="00C8005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84A17" w14:textId="56B005D7" w:rsidR="00EA761D" w:rsidRPr="00CA5DCF" w:rsidRDefault="00C144AA" w:rsidP="0085230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3F3863">
        <w:rPr>
          <w:rFonts w:ascii="Times New Roman" w:hAnsi="Times New Roman" w:cs="Times New Roman"/>
          <w:sz w:val="24"/>
          <w:szCs w:val="24"/>
        </w:rPr>
        <w:t>РГП «Казахстанский институт стандартизации и метрологии»</w:t>
      </w:r>
      <w:r w:rsidR="00852307" w:rsidRPr="003F3863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5CC35134" w14:textId="77777777" w:rsidR="00C8005C" w:rsidRPr="00D26989" w:rsidRDefault="00C8005C" w:rsidP="00C800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F18C6" w14:textId="3A4B473F" w:rsidR="00C8005C" w:rsidRPr="00D26989" w:rsidRDefault="00C8005C" w:rsidP="00C8005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89">
        <w:rPr>
          <w:rFonts w:ascii="Times New Roman" w:hAnsi="Times New Roman" w:cs="Times New Roman"/>
          <w:b/>
          <w:sz w:val="24"/>
          <w:szCs w:val="24"/>
        </w:rPr>
        <w:t xml:space="preserve">6 Сведения о рассылке проекта </w:t>
      </w:r>
      <w:r w:rsidR="00DF72DE" w:rsidRPr="00D26989">
        <w:rPr>
          <w:rFonts w:ascii="Times New Roman" w:hAnsi="Times New Roman" w:cs="Times New Roman"/>
          <w:b/>
          <w:sz w:val="24"/>
          <w:szCs w:val="24"/>
        </w:rPr>
        <w:t>документа по стандартизации</w:t>
      </w:r>
      <w:r w:rsidRPr="00D26989">
        <w:rPr>
          <w:rFonts w:ascii="Times New Roman" w:hAnsi="Times New Roman" w:cs="Times New Roman"/>
          <w:b/>
          <w:sz w:val="24"/>
          <w:szCs w:val="24"/>
        </w:rPr>
        <w:t xml:space="preserve"> на согласование</w:t>
      </w:r>
    </w:p>
    <w:p w14:paraId="7A363872" w14:textId="77777777" w:rsidR="00C8005C" w:rsidRPr="00D26989" w:rsidRDefault="00C8005C" w:rsidP="00C8005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AA577" w14:textId="3473B9FA" w:rsidR="00EA761D" w:rsidRDefault="00C144AA" w:rsidP="00EA761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4AA">
        <w:rPr>
          <w:rFonts w:ascii="Times New Roman" w:hAnsi="Times New Roman" w:cs="Times New Roman"/>
          <w:sz w:val="24"/>
          <w:szCs w:val="24"/>
          <w:lang w:val="kk-KZ"/>
        </w:rPr>
        <w:t>Государственные органы</w:t>
      </w:r>
      <w:r w:rsidRPr="00C144AA">
        <w:rPr>
          <w:rFonts w:ascii="Times New Roman" w:hAnsi="Times New Roman" w:cs="Times New Roman"/>
          <w:sz w:val="24"/>
          <w:szCs w:val="24"/>
        </w:rPr>
        <w:t>, Национальная палата предпринимателей «Атамекен»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761D">
        <w:rPr>
          <w:rFonts w:ascii="Times New Roman" w:hAnsi="Times New Roman" w:cs="Times New Roman"/>
          <w:sz w:val="24"/>
          <w:szCs w:val="24"/>
        </w:rPr>
        <w:t xml:space="preserve"> </w:t>
      </w:r>
      <w:r w:rsidR="00F15481">
        <w:rPr>
          <w:rFonts w:ascii="Times New Roman" w:hAnsi="Times New Roman" w:cs="Times New Roman"/>
          <w:sz w:val="24"/>
          <w:szCs w:val="24"/>
        </w:rPr>
        <w:t>ассоциации</w:t>
      </w:r>
      <w:r w:rsidR="00534312">
        <w:rPr>
          <w:rFonts w:ascii="Times New Roman" w:hAnsi="Times New Roman" w:cs="Times New Roman"/>
          <w:sz w:val="24"/>
          <w:szCs w:val="24"/>
        </w:rPr>
        <w:t xml:space="preserve">, </w:t>
      </w:r>
      <w:r w:rsidR="00534312" w:rsidRPr="005214A3">
        <w:rPr>
          <w:rFonts w:ascii="Times New Roman" w:hAnsi="Times New Roman" w:cs="Times New Roman"/>
          <w:sz w:val="24"/>
          <w:szCs w:val="24"/>
          <w:lang w:val="kk-KZ"/>
        </w:rPr>
        <w:t xml:space="preserve">технические комитеты </w:t>
      </w:r>
      <w:r w:rsidR="00534312">
        <w:rPr>
          <w:rFonts w:ascii="Times New Roman" w:hAnsi="Times New Roman" w:cs="Times New Roman"/>
          <w:sz w:val="24"/>
          <w:szCs w:val="24"/>
          <w:lang w:val="kk-KZ"/>
        </w:rPr>
        <w:t>по стандартизации</w:t>
      </w:r>
      <w:r w:rsidR="002D68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46C1">
        <w:rPr>
          <w:rFonts w:ascii="Times New Roman" w:hAnsi="Times New Roman" w:cs="Times New Roman"/>
          <w:sz w:val="24"/>
          <w:szCs w:val="24"/>
          <w:lang w:val="kk-KZ"/>
        </w:rPr>
        <w:t>и др. заинтересованные субъекты</w:t>
      </w:r>
      <w:r w:rsidR="00EA76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791F64" w14:textId="77777777" w:rsidR="00C8005C" w:rsidRPr="00D26989" w:rsidRDefault="00C8005C" w:rsidP="00C8005C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5F9EC" w14:textId="2E472DA3" w:rsidR="00C8005C" w:rsidRPr="00D26989" w:rsidRDefault="00C8005C" w:rsidP="00C8005C">
      <w:pPr>
        <w:pStyle w:val="21"/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D26989">
        <w:rPr>
          <w:b/>
          <w:sz w:val="24"/>
          <w:szCs w:val="24"/>
        </w:rPr>
        <w:t xml:space="preserve">7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</w:t>
      </w:r>
      <w:r w:rsidR="00934A42" w:rsidRPr="00D26989">
        <w:rPr>
          <w:b/>
          <w:sz w:val="24"/>
          <w:szCs w:val="24"/>
        </w:rPr>
        <w:t>документа по стандартизации</w:t>
      </w:r>
    </w:p>
    <w:p w14:paraId="6441AE38" w14:textId="77777777" w:rsidR="00C8005C" w:rsidRPr="00D26989" w:rsidRDefault="00C8005C" w:rsidP="00C8005C">
      <w:pPr>
        <w:pStyle w:val="21"/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14:paraId="6C7878F6" w14:textId="55D414AB" w:rsidR="00147FA7" w:rsidRPr="00D26989" w:rsidRDefault="00147FA7" w:rsidP="00147F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989">
        <w:rPr>
          <w:rFonts w:ascii="Times New Roman" w:hAnsi="Times New Roman" w:cs="Times New Roman"/>
          <w:bCs/>
          <w:sz w:val="24"/>
          <w:szCs w:val="24"/>
        </w:rPr>
        <w:t xml:space="preserve">Настоящий проект </w:t>
      </w:r>
      <w:r>
        <w:rPr>
          <w:rFonts w:ascii="Times New Roman" w:hAnsi="Times New Roman" w:cs="Times New Roman"/>
          <w:sz w:val="24"/>
          <w:szCs w:val="24"/>
          <w:lang w:eastAsia="en-US"/>
        </w:rPr>
        <w:t>Изменения №</w:t>
      </w:r>
      <w:r>
        <w:rPr>
          <w:rFonts w:ascii="Times New Roman" w:hAnsi="Times New Roman" w:cs="Times New Roman"/>
          <w:sz w:val="24"/>
          <w:szCs w:val="24"/>
          <w:lang w:eastAsia="en-US"/>
        </w:rPr>
        <w:t>3 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СТ РК 1</w:t>
      </w:r>
      <w:r>
        <w:rPr>
          <w:rFonts w:ascii="Times New Roman" w:hAnsi="Times New Roman" w:cs="Times New Roman"/>
          <w:sz w:val="24"/>
          <w:szCs w:val="24"/>
          <w:lang w:eastAsia="en-US"/>
        </w:rPr>
        <w:t>.33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sz w:val="24"/>
          <w:szCs w:val="24"/>
          <w:lang w:eastAsia="en-US"/>
        </w:rPr>
        <w:t>2019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26989">
        <w:rPr>
          <w:rFonts w:ascii="Times New Roman" w:hAnsi="Times New Roman" w:cs="Times New Roman"/>
          <w:bCs/>
          <w:sz w:val="24"/>
          <w:szCs w:val="24"/>
        </w:rPr>
        <w:t>подготовлен с учетом опыта применения действующего национального стандарта, предложений, полученных от технических комитетов по стандартизации, а также в целях приведения в соответствие некоторых положений стандарта с действующим законодательством в области стандартизации.</w:t>
      </w:r>
    </w:p>
    <w:p w14:paraId="2487ACE3" w14:textId="77777777" w:rsidR="00C8005C" w:rsidRPr="00D26989" w:rsidRDefault="00C8005C" w:rsidP="00C8005C">
      <w:pPr>
        <w:pStyle w:val="21"/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14:paraId="040056F0" w14:textId="0132712B" w:rsidR="00C8005C" w:rsidRPr="00D26989" w:rsidRDefault="00C8005C" w:rsidP="006C26C8">
      <w:pPr>
        <w:pStyle w:val="3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89">
        <w:rPr>
          <w:rFonts w:ascii="Times New Roman" w:hAnsi="Times New Roman" w:cs="Times New Roman"/>
          <w:b/>
          <w:sz w:val="24"/>
          <w:szCs w:val="24"/>
        </w:rPr>
        <w:t xml:space="preserve">8 Данные о разработчике и соисполнителях (контактные данные), сроках разработки </w:t>
      </w:r>
      <w:r w:rsidR="00934A42" w:rsidRPr="00D26989">
        <w:rPr>
          <w:rFonts w:ascii="Times New Roman" w:hAnsi="Times New Roman" w:cs="Times New Roman"/>
          <w:b/>
          <w:sz w:val="24"/>
          <w:szCs w:val="24"/>
        </w:rPr>
        <w:t>документа по стандартизации</w:t>
      </w:r>
    </w:p>
    <w:p w14:paraId="1C13D9D4" w14:textId="77777777" w:rsidR="00C8005C" w:rsidRDefault="00C8005C" w:rsidP="006C26C8">
      <w:pPr>
        <w:pStyle w:val="3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86D09" w14:textId="1E4CEAAE" w:rsidR="00C8005C" w:rsidRPr="00D26989" w:rsidRDefault="004A76C3" w:rsidP="000846C1">
      <w:pPr>
        <w:pStyle w:val="3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6C26C8">
        <w:rPr>
          <w:rFonts w:ascii="Times New Roman" w:hAnsi="Times New Roman" w:cs="Times New Roman"/>
          <w:b/>
          <w:sz w:val="24"/>
          <w:szCs w:val="24"/>
        </w:rPr>
        <w:t xml:space="preserve">зработчик: </w:t>
      </w:r>
      <w:r w:rsidR="00C8005C" w:rsidRPr="00D26989">
        <w:rPr>
          <w:rFonts w:ascii="Times New Roman" w:hAnsi="Times New Roman" w:cs="Times New Roman"/>
          <w:sz w:val="24"/>
          <w:szCs w:val="24"/>
        </w:rPr>
        <w:t>РГП на ПХВ «Казахстанский институт стандартизации и метрологии»</w:t>
      </w:r>
    </w:p>
    <w:p w14:paraId="329BD600" w14:textId="67015ACB" w:rsidR="00C8005C" w:rsidRPr="00D26989" w:rsidRDefault="00C8005C" w:rsidP="006C26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989">
        <w:rPr>
          <w:rFonts w:ascii="Times New Roman" w:hAnsi="Times New Roman" w:cs="Times New Roman"/>
          <w:sz w:val="24"/>
          <w:szCs w:val="24"/>
        </w:rPr>
        <w:t xml:space="preserve">г. </w:t>
      </w:r>
      <w:r w:rsidR="00291929" w:rsidRPr="00D26989">
        <w:rPr>
          <w:rFonts w:ascii="Times New Roman" w:hAnsi="Times New Roman" w:cs="Times New Roman"/>
          <w:sz w:val="24"/>
          <w:szCs w:val="24"/>
        </w:rPr>
        <w:t>Астана</w:t>
      </w:r>
      <w:r w:rsidRPr="00D26989">
        <w:rPr>
          <w:rFonts w:ascii="Times New Roman" w:hAnsi="Times New Roman" w:cs="Times New Roman"/>
          <w:sz w:val="24"/>
          <w:szCs w:val="24"/>
        </w:rPr>
        <w:t xml:space="preserve">, </w:t>
      </w:r>
      <w:r w:rsidR="00291929" w:rsidRPr="00D26989">
        <w:rPr>
          <w:rFonts w:ascii="Times New Roman" w:hAnsi="Times New Roman" w:cs="Times New Roman"/>
          <w:sz w:val="24"/>
          <w:szCs w:val="24"/>
        </w:rPr>
        <w:t>пр</w:t>
      </w:r>
      <w:r w:rsidRPr="00D269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6989">
        <w:rPr>
          <w:rFonts w:ascii="Times New Roman" w:hAnsi="Times New Roman" w:cs="Times New Roman"/>
          <w:sz w:val="24"/>
          <w:szCs w:val="24"/>
        </w:rPr>
        <w:t>Мәнгілік</w:t>
      </w:r>
      <w:proofErr w:type="spellEnd"/>
      <w:r w:rsidRPr="00D26989">
        <w:rPr>
          <w:rFonts w:ascii="Times New Roman" w:hAnsi="Times New Roman" w:cs="Times New Roman"/>
          <w:sz w:val="24"/>
          <w:szCs w:val="24"/>
        </w:rPr>
        <w:t xml:space="preserve"> Ел, д. 11, здание «Эталонный Центр»</w:t>
      </w:r>
    </w:p>
    <w:p w14:paraId="2AC6C558" w14:textId="77777777" w:rsidR="003F3863" w:rsidRDefault="00C8005C" w:rsidP="006C26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989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6C26C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F3863" w:rsidRPr="00E43BAB">
          <w:rPr>
            <w:rStyle w:val="a9"/>
            <w:rFonts w:ascii="Times New Roman" w:hAnsi="Times New Roman" w:cs="Times New Roman"/>
            <w:sz w:val="24"/>
            <w:szCs w:val="24"/>
          </w:rPr>
          <w:t>k.kalauova@ksm.kz</w:t>
        </w:r>
      </w:hyperlink>
      <w:r w:rsidR="003F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B146D" w14:textId="268D9484" w:rsidR="00C8005C" w:rsidRPr="00D26989" w:rsidRDefault="00C8005C" w:rsidP="006C26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989">
        <w:rPr>
          <w:rFonts w:ascii="Times New Roman" w:hAnsi="Times New Roman" w:cs="Times New Roman"/>
          <w:sz w:val="24"/>
          <w:szCs w:val="24"/>
        </w:rPr>
        <w:t xml:space="preserve">Тел.:8 (7172) </w:t>
      </w:r>
      <w:r w:rsidR="000846C1">
        <w:rPr>
          <w:rFonts w:ascii="Times New Roman" w:hAnsi="Times New Roman" w:cs="Times New Roman"/>
          <w:sz w:val="24"/>
          <w:szCs w:val="24"/>
        </w:rPr>
        <w:t>79</w:t>
      </w:r>
      <w:r w:rsidRPr="00D26989">
        <w:rPr>
          <w:rFonts w:ascii="Times New Roman" w:hAnsi="Times New Roman" w:cs="Times New Roman"/>
          <w:sz w:val="24"/>
          <w:szCs w:val="24"/>
        </w:rPr>
        <w:t xml:space="preserve"> </w:t>
      </w:r>
      <w:r w:rsidR="000846C1">
        <w:rPr>
          <w:rFonts w:ascii="Times New Roman" w:hAnsi="Times New Roman" w:cs="Times New Roman"/>
          <w:sz w:val="24"/>
          <w:szCs w:val="24"/>
        </w:rPr>
        <w:t>59</w:t>
      </w:r>
      <w:r w:rsidRPr="00D26989">
        <w:rPr>
          <w:rFonts w:ascii="Times New Roman" w:hAnsi="Times New Roman" w:cs="Times New Roman"/>
          <w:sz w:val="24"/>
          <w:szCs w:val="24"/>
        </w:rPr>
        <w:t xml:space="preserve"> </w:t>
      </w:r>
      <w:r w:rsidR="003F3863">
        <w:rPr>
          <w:rFonts w:ascii="Times New Roman" w:hAnsi="Times New Roman" w:cs="Times New Roman"/>
          <w:sz w:val="24"/>
          <w:szCs w:val="24"/>
        </w:rPr>
        <w:t>61</w:t>
      </w:r>
    </w:p>
    <w:p w14:paraId="12C701A3" w14:textId="77777777" w:rsidR="00EB676D" w:rsidRDefault="00EB676D" w:rsidP="00C800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93C0A9" w14:textId="77777777" w:rsidR="00D33BD6" w:rsidRDefault="00D33BD6" w:rsidP="00C800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961"/>
      </w:tblGrid>
      <w:tr w:rsidR="004D22C5" w14:paraId="513443A8" w14:textId="77777777" w:rsidTr="004A7BB6">
        <w:tc>
          <w:tcPr>
            <w:tcW w:w="6096" w:type="dxa"/>
            <w:hideMark/>
          </w:tcPr>
          <w:p w14:paraId="538DE1C0" w14:textId="77777777" w:rsidR="003F3863" w:rsidRDefault="004D22C5" w:rsidP="003F3863">
            <w:pPr>
              <w:tabs>
                <w:tab w:val="left" w:pos="3402"/>
                <w:tab w:val="left" w:pos="7230"/>
              </w:tabs>
              <w:ind w:right="1163" w:firstLine="567"/>
              <w:outlineLvl w:val="0"/>
              <w:rPr>
                <w:b/>
                <w:noProof/>
                <w:sz w:val="24"/>
                <w:szCs w:val="24"/>
              </w:rPr>
            </w:pPr>
            <w:r w:rsidRPr="004D22C5">
              <w:rPr>
                <w:b/>
                <w:noProof/>
                <w:sz w:val="24"/>
                <w:szCs w:val="24"/>
              </w:rPr>
              <w:t xml:space="preserve">Руководитель </w:t>
            </w:r>
            <w:r w:rsidR="003F3863">
              <w:rPr>
                <w:b/>
                <w:noProof/>
                <w:sz w:val="24"/>
                <w:szCs w:val="24"/>
              </w:rPr>
              <w:t xml:space="preserve">        </w:t>
            </w:r>
          </w:p>
          <w:p w14:paraId="248A178E" w14:textId="77777777" w:rsidR="003F3863" w:rsidRDefault="004D22C5" w:rsidP="003F3863">
            <w:pPr>
              <w:tabs>
                <w:tab w:val="left" w:pos="3402"/>
                <w:tab w:val="left" w:pos="7230"/>
              </w:tabs>
              <w:ind w:right="1163" w:firstLine="567"/>
              <w:outlineLvl w:val="0"/>
              <w:rPr>
                <w:b/>
                <w:noProof/>
                <w:sz w:val="24"/>
                <w:szCs w:val="24"/>
              </w:rPr>
            </w:pPr>
            <w:r w:rsidRPr="004D22C5">
              <w:rPr>
                <w:b/>
                <w:noProof/>
                <w:sz w:val="24"/>
                <w:szCs w:val="24"/>
              </w:rPr>
              <w:t xml:space="preserve">Коордиционного центра по </w:t>
            </w:r>
            <w:r w:rsidR="003F3863">
              <w:rPr>
                <w:b/>
                <w:noProof/>
                <w:sz w:val="24"/>
                <w:szCs w:val="24"/>
              </w:rPr>
              <w:t xml:space="preserve"> </w:t>
            </w:r>
          </w:p>
          <w:p w14:paraId="2CC92E58" w14:textId="5C5A0067" w:rsidR="004D22C5" w:rsidRPr="004D22C5" w:rsidRDefault="004A7BB6" w:rsidP="004A7BB6">
            <w:pPr>
              <w:tabs>
                <w:tab w:val="left" w:pos="5561"/>
              </w:tabs>
              <w:ind w:firstLine="567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т</w:t>
            </w:r>
            <w:r w:rsidR="004D22C5" w:rsidRPr="004D22C5">
              <w:rPr>
                <w:b/>
                <w:noProof/>
                <w:sz w:val="24"/>
                <w:szCs w:val="24"/>
              </w:rPr>
              <w:t>ехническому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р</w:t>
            </w:r>
            <w:r w:rsidRPr="004D22C5">
              <w:rPr>
                <w:b/>
                <w:noProof/>
                <w:sz w:val="24"/>
                <w:szCs w:val="24"/>
              </w:rPr>
              <w:t>егулированию</w:t>
            </w:r>
            <w:r w:rsidR="004D22C5" w:rsidRPr="004D22C5">
              <w:rPr>
                <w:b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hideMark/>
          </w:tcPr>
          <w:p w14:paraId="3D03C02F" w14:textId="77777777" w:rsidR="004D22C5" w:rsidRPr="00B53CFB" w:rsidRDefault="004D22C5" w:rsidP="003F3863">
            <w:pPr>
              <w:tabs>
                <w:tab w:val="left" w:pos="7230"/>
              </w:tabs>
              <w:ind w:left="745" w:firstLine="567"/>
              <w:jc w:val="right"/>
              <w:outlineLvl w:val="0"/>
              <w:rPr>
                <w:b/>
                <w:sz w:val="28"/>
                <w:szCs w:val="28"/>
                <w:lang w:val="kk-KZ"/>
              </w:rPr>
            </w:pPr>
          </w:p>
          <w:p w14:paraId="50330ADB" w14:textId="124FA786" w:rsidR="004D22C5" w:rsidRPr="004D22C5" w:rsidRDefault="004D22C5" w:rsidP="004A7BB6">
            <w:pPr>
              <w:tabs>
                <w:tab w:val="left" w:pos="7230"/>
              </w:tabs>
              <w:ind w:left="745" w:firstLine="567"/>
              <w:outlineLvl w:val="0"/>
              <w:rPr>
                <w:b/>
                <w:sz w:val="24"/>
                <w:szCs w:val="24"/>
              </w:rPr>
            </w:pPr>
            <w:r w:rsidRPr="004D22C5">
              <w:rPr>
                <w:b/>
                <w:sz w:val="24"/>
                <w:szCs w:val="24"/>
                <w:lang w:val="kk-KZ"/>
              </w:rPr>
              <w:t>А. Раззарёнов</w:t>
            </w:r>
          </w:p>
        </w:tc>
      </w:tr>
    </w:tbl>
    <w:p w14:paraId="1FE03F59" w14:textId="4F3E86E0" w:rsidR="00D3130B" w:rsidRPr="00D26989" w:rsidRDefault="00D3130B" w:rsidP="003F3863">
      <w:pPr>
        <w:spacing w:after="0" w:line="240" w:lineRule="auto"/>
        <w:ind w:left="567" w:firstLine="567"/>
        <w:jc w:val="both"/>
      </w:pPr>
    </w:p>
    <w:sectPr w:rsidR="00D3130B" w:rsidRPr="00D26989" w:rsidSect="000846C1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5EE49" w14:textId="77777777" w:rsidR="00FE3961" w:rsidRDefault="00FE3961">
      <w:pPr>
        <w:spacing w:after="0" w:line="240" w:lineRule="auto"/>
      </w:pPr>
      <w:r>
        <w:separator/>
      </w:r>
    </w:p>
  </w:endnote>
  <w:endnote w:type="continuationSeparator" w:id="0">
    <w:p w14:paraId="407B5B71" w14:textId="77777777" w:rsidR="00FE3961" w:rsidRDefault="00FE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4007" w14:textId="77777777" w:rsidR="00FE3961" w:rsidRDefault="00FE3961">
      <w:pPr>
        <w:spacing w:after="0" w:line="240" w:lineRule="auto"/>
      </w:pPr>
      <w:r>
        <w:separator/>
      </w:r>
    </w:p>
  </w:footnote>
  <w:footnote w:type="continuationSeparator" w:id="0">
    <w:p w14:paraId="7CF3DF32" w14:textId="77777777" w:rsidR="00FE3961" w:rsidRDefault="00FE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2EF"/>
    <w:multiLevelType w:val="multilevel"/>
    <w:tmpl w:val="65223A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C0133"/>
    <w:multiLevelType w:val="multilevel"/>
    <w:tmpl w:val="4A62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80598"/>
    <w:multiLevelType w:val="multilevel"/>
    <w:tmpl w:val="9A26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31C96"/>
    <w:multiLevelType w:val="multilevel"/>
    <w:tmpl w:val="B6F8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5612B"/>
    <w:multiLevelType w:val="multilevel"/>
    <w:tmpl w:val="FA66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60722"/>
    <w:multiLevelType w:val="multilevel"/>
    <w:tmpl w:val="B05E9BC8"/>
    <w:lvl w:ilvl="0">
      <w:start w:val="1"/>
      <w:numFmt w:val="decimal"/>
      <w:lvlText w:val="%1."/>
      <w:lvlJc w:val="left"/>
      <w:pPr>
        <w:tabs>
          <w:tab w:val="num" w:pos="720"/>
        </w:tabs>
        <w:ind w:left="1429" w:hanging="360"/>
      </w:pPr>
      <w:rPr>
        <w:b w:val="0"/>
        <w:i/>
        <w:strike w:val="0"/>
        <w:dstrike w:val="0"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2365" w:hanging="576"/>
      </w:pPr>
      <w:rPr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9" w:hanging="180"/>
      </w:pPr>
    </w:lvl>
  </w:abstractNum>
  <w:abstractNum w:abstractNumId="6" w15:restartNumberingAfterBreak="0">
    <w:nsid w:val="661E5F8E"/>
    <w:multiLevelType w:val="multilevel"/>
    <w:tmpl w:val="1F9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65F1"/>
    <w:multiLevelType w:val="hybridMultilevel"/>
    <w:tmpl w:val="77740BA2"/>
    <w:lvl w:ilvl="0" w:tplc="980A4F7A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3921163">
    <w:abstractNumId w:val="1"/>
  </w:num>
  <w:num w:numId="2" w16cid:durableId="1839035159">
    <w:abstractNumId w:val="6"/>
  </w:num>
  <w:num w:numId="3" w16cid:durableId="406852648">
    <w:abstractNumId w:val="0"/>
  </w:num>
  <w:num w:numId="4" w16cid:durableId="1984037365">
    <w:abstractNumId w:val="2"/>
  </w:num>
  <w:num w:numId="5" w16cid:durableId="1444807372">
    <w:abstractNumId w:val="3"/>
  </w:num>
  <w:num w:numId="6" w16cid:durableId="1441485746">
    <w:abstractNumId w:val="4"/>
  </w:num>
  <w:num w:numId="7" w16cid:durableId="1759131289">
    <w:abstractNumId w:val="7"/>
  </w:num>
  <w:num w:numId="8" w16cid:durableId="705640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E6"/>
    <w:rsid w:val="000050D6"/>
    <w:rsid w:val="0004499D"/>
    <w:rsid w:val="00064D49"/>
    <w:rsid w:val="00080F1F"/>
    <w:rsid w:val="000846C1"/>
    <w:rsid w:val="00095BF2"/>
    <w:rsid w:val="000D00F6"/>
    <w:rsid w:val="000D74B2"/>
    <w:rsid w:val="00120011"/>
    <w:rsid w:val="00132E29"/>
    <w:rsid w:val="00147FA7"/>
    <w:rsid w:val="0015339C"/>
    <w:rsid w:val="001675A7"/>
    <w:rsid w:val="001966C8"/>
    <w:rsid w:val="001B5746"/>
    <w:rsid w:val="001C69A5"/>
    <w:rsid w:val="001D05C1"/>
    <w:rsid w:val="001D2FA0"/>
    <w:rsid w:val="001D56B0"/>
    <w:rsid w:val="00236023"/>
    <w:rsid w:val="00236B5D"/>
    <w:rsid w:val="0028178F"/>
    <w:rsid w:val="00291929"/>
    <w:rsid w:val="002D6893"/>
    <w:rsid w:val="00314B93"/>
    <w:rsid w:val="00322785"/>
    <w:rsid w:val="003245D4"/>
    <w:rsid w:val="003A6569"/>
    <w:rsid w:val="003A74D2"/>
    <w:rsid w:val="003B29DA"/>
    <w:rsid w:val="003B73B9"/>
    <w:rsid w:val="003F072B"/>
    <w:rsid w:val="003F3863"/>
    <w:rsid w:val="00403A81"/>
    <w:rsid w:val="0046332B"/>
    <w:rsid w:val="0046624C"/>
    <w:rsid w:val="00470185"/>
    <w:rsid w:val="004750D3"/>
    <w:rsid w:val="00476B01"/>
    <w:rsid w:val="004A76C3"/>
    <w:rsid w:val="004A7BB6"/>
    <w:rsid w:val="004D22C5"/>
    <w:rsid w:val="004D6B4D"/>
    <w:rsid w:val="00500FEA"/>
    <w:rsid w:val="005274E1"/>
    <w:rsid w:val="00530EF3"/>
    <w:rsid w:val="005318B9"/>
    <w:rsid w:val="00533069"/>
    <w:rsid w:val="00534312"/>
    <w:rsid w:val="00534346"/>
    <w:rsid w:val="005543FD"/>
    <w:rsid w:val="00577377"/>
    <w:rsid w:val="00582CBC"/>
    <w:rsid w:val="005933C1"/>
    <w:rsid w:val="005A265A"/>
    <w:rsid w:val="005E1310"/>
    <w:rsid w:val="005E67DC"/>
    <w:rsid w:val="00627168"/>
    <w:rsid w:val="006B079F"/>
    <w:rsid w:val="006C26C8"/>
    <w:rsid w:val="00707286"/>
    <w:rsid w:val="00722287"/>
    <w:rsid w:val="00737D15"/>
    <w:rsid w:val="00766205"/>
    <w:rsid w:val="00783B03"/>
    <w:rsid w:val="007946AD"/>
    <w:rsid w:val="007E2523"/>
    <w:rsid w:val="008208E3"/>
    <w:rsid w:val="00833AFB"/>
    <w:rsid w:val="00850E08"/>
    <w:rsid w:val="00852307"/>
    <w:rsid w:val="0089188C"/>
    <w:rsid w:val="008D4C16"/>
    <w:rsid w:val="008F3FE7"/>
    <w:rsid w:val="008F6C20"/>
    <w:rsid w:val="008F7C1D"/>
    <w:rsid w:val="00914226"/>
    <w:rsid w:val="009307F2"/>
    <w:rsid w:val="00934A42"/>
    <w:rsid w:val="009409E7"/>
    <w:rsid w:val="009903EE"/>
    <w:rsid w:val="009A0B72"/>
    <w:rsid w:val="00A231A8"/>
    <w:rsid w:val="00A24AA2"/>
    <w:rsid w:val="00A25684"/>
    <w:rsid w:val="00A4297C"/>
    <w:rsid w:val="00A50327"/>
    <w:rsid w:val="00AB1676"/>
    <w:rsid w:val="00AF4052"/>
    <w:rsid w:val="00AF76E2"/>
    <w:rsid w:val="00B34F2E"/>
    <w:rsid w:val="00B43AB6"/>
    <w:rsid w:val="00B577E6"/>
    <w:rsid w:val="00B60262"/>
    <w:rsid w:val="00B60700"/>
    <w:rsid w:val="00B64E20"/>
    <w:rsid w:val="00BA3156"/>
    <w:rsid w:val="00BB5AA5"/>
    <w:rsid w:val="00BC14E0"/>
    <w:rsid w:val="00BE161C"/>
    <w:rsid w:val="00C0547C"/>
    <w:rsid w:val="00C144AA"/>
    <w:rsid w:val="00C14CC3"/>
    <w:rsid w:val="00C3617F"/>
    <w:rsid w:val="00C54513"/>
    <w:rsid w:val="00C8005C"/>
    <w:rsid w:val="00C92589"/>
    <w:rsid w:val="00CA5DCF"/>
    <w:rsid w:val="00CD23C8"/>
    <w:rsid w:val="00CD3D05"/>
    <w:rsid w:val="00CE0AEA"/>
    <w:rsid w:val="00D14342"/>
    <w:rsid w:val="00D26989"/>
    <w:rsid w:val="00D3130B"/>
    <w:rsid w:val="00D33BD6"/>
    <w:rsid w:val="00D40B40"/>
    <w:rsid w:val="00D45EEA"/>
    <w:rsid w:val="00D5022F"/>
    <w:rsid w:val="00D57CCD"/>
    <w:rsid w:val="00D62701"/>
    <w:rsid w:val="00DD389C"/>
    <w:rsid w:val="00DD3BFE"/>
    <w:rsid w:val="00DD6B5C"/>
    <w:rsid w:val="00DE4434"/>
    <w:rsid w:val="00DE53E5"/>
    <w:rsid w:val="00DF72DE"/>
    <w:rsid w:val="00E14441"/>
    <w:rsid w:val="00E42817"/>
    <w:rsid w:val="00E5066C"/>
    <w:rsid w:val="00E746BD"/>
    <w:rsid w:val="00EA761D"/>
    <w:rsid w:val="00EB1FE3"/>
    <w:rsid w:val="00EB676D"/>
    <w:rsid w:val="00EC50A1"/>
    <w:rsid w:val="00EE30C2"/>
    <w:rsid w:val="00F15481"/>
    <w:rsid w:val="00F202C9"/>
    <w:rsid w:val="00F2640A"/>
    <w:rsid w:val="00F33314"/>
    <w:rsid w:val="00F47164"/>
    <w:rsid w:val="00F5439F"/>
    <w:rsid w:val="00F73300"/>
    <w:rsid w:val="00F73FA4"/>
    <w:rsid w:val="00F829F9"/>
    <w:rsid w:val="00F86B46"/>
    <w:rsid w:val="00FB6CBE"/>
    <w:rsid w:val="00FC72AD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4A68"/>
  <w15:docId w15:val="{1EA811DB-087B-4F82-963F-1281F983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05C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5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C8005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C8005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No Spacing"/>
    <w:uiPriority w:val="1"/>
    <w:qFormat/>
    <w:rsid w:val="00C8005C"/>
    <w:pPr>
      <w:spacing w:after="0" w:line="240" w:lineRule="auto"/>
    </w:pPr>
    <w:rPr>
      <w:lang w:eastAsia="ru-RU"/>
    </w:rPr>
  </w:style>
  <w:style w:type="character" w:customStyle="1" w:styleId="FontStyle90">
    <w:name w:val="Font Style90"/>
    <w:uiPriority w:val="99"/>
    <w:rsid w:val="00C8005C"/>
    <w:rPr>
      <w:rFonts w:ascii="Book Antiqua" w:hAnsi="Book Antiqua" w:cs="Book Antiqua"/>
      <w:color w:val="000000"/>
      <w:sz w:val="20"/>
      <w:szCs w:val="20"/>
    </w:rPr>
  </w:style>
  <w:style w:type="paragraph" w:customStyle="1" w:styleId="Style46">
    <w:name w:val="Style46"/>
    <w:basedOn w:val="a"/>
    <w:uiPriority w:val="99"/>
    <w:rsid w:val="00C80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rsid w:val="00C800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бычный2"/>
    <w:rsid w:val="00C800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C800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8005C"/>
    <w:rPr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800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8005C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C8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05C"/>
    <w:rPr>
      <w:lang w:eastAsia="ru-RU"/>
    </w:rPr>
  </w:style>
  <w:style w:type="paragraph" w:customStyle="1" w:styleId="Default">
    <w:name w:val="Default"/>
    <w:rsid w:val="00C80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C8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54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38">
    <w:name w:val="Font Style38"/>
    <w:basedOn w:val="a0"/>
    <w:uiPriority w:val="99"/>
    <w:rsid w:val="0089188C"/>
    <w:rPr>
      <w:rFonts w:ascii="Times New Roman" w:hAnsi="Times New Roman" w:cs="Times New Roman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23602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36023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99"/>
    <w:semiHidden/>
    <w:unhideWhenUsed/>
    <w:rsid w:val="00F86B4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6B46"/>
    <w:rPr>
      <w:lang w:eastAsia="ru-RU"/>
    </w:rPr>
  </w:style>
  <w:style w:type="paragraph" w:styleId="ad">
    <w:name w:val="header"/>
    <w:basedOn w:val="a"/>
    <w:link w:val="ae"/>
    <w:uiPriority w:val="99"/>
    <w:unhideWhenUsed/>
    <w:rsid w:val="00D3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3BD6"/>
    <w:rPr>
      <w:lang w:eastAsia="ru-RU"/>
    </w:rPr>
  </w:style>
  <w:style w:type="character" w:customStyle="1" w:styleId="af">
    <w:name w:val="Основной текст + Полужирный"/>
    <w:basedOn w:val="a0"/>
    <w:rsid w:val="00D62701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f0">
    <w:name w:val="annotation text"/>
    <w:basedOn w:val="a"/>
    <w:link w:val="af1"/>
    <w:rsid w:val="004A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A7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6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2">
    <w:name w:val="FollowedHyperlink"/>
    <w:basedOn w:val="a0"/>
    <w:uiPriority w:val="99"/>
    <w:semiHidden/>
    <w:unhideWhenUsed/>
    <w:rsid w:val="006C26C8"/>
    <w:rPr>
      <w:color w:val="800080" w:themeColor="followedHyperlink"/>
      <w:u w:val="single"/>
    </w:rPr>
  </w:style>
  <w:style w:type="character" w:customStyle="1" w:styleId="af3">
    <w:name w:val="Заголовок Знак"/>
    <w:rsid w:val="00CD23C8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07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f4">
    <w:name w:val="Table Grid"/>
    <w:basedOn w:val="a1"/>
    <w:rsid w:val="004D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5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kalauova@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Kalamkas Kalauova</cp:lastModifiedBy>
  <cp:revision>4</cp:revision>
  <cp:lastPrinted>2022-11-22T05:59:00Z</cp:lastPrinted>
  <dcterms:created xsi:type="dcterms:W3CDTF">2025-06-09T09:37:00Z</dcterms:created>
  <dcterms:modified xsi:type="dcterms:W3CDTF">2025-06-09T11:03:00Z</dcterms:modified>
</cp:coreProperties>
</file>