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2-НҚ от 16.01.2025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574844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="00D02ABE" w:rsidRPr="00221BC2">
        <w:rPr>
          <w:rFonts w:ascii="Times New Roman" w:hAnsi="Times New Roman" w:cs="Times New Roman"/>
          <w:color w:val="1E1D8E"/>
        </w:rPr>
        <w:t xml:space="preserve"> </w:t>
      </w:r>
      <w:r w:rsidR="008E01A9">
        <w:rPr>
          <w:rFonts w:ascii="Times New Roman" w:hAnsi="Times New Roman" w:cs="Times New Roman"/>
          <w:color w:val="1E1D8E"/>
          <w:u w:val="single"/>
        </w:rPr>
        <w:t>________________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 w:rsidRPr="00574844">
        <w:rPr>
          <w:rFonts w:ascii="Times New Roman" w:hAnsi="Times New Roman" w:cs="Times New Roman"/>
          <w:color w:val="1E1D8E"/>
        </w:rPr>
        <w:t>№</w:t>
      </w:r>
      <w:r w:rsidR="008E01A9">
        <w:rPr>
          <w:rFonts w:ascii="Times New Roman" w:hAnsi="Times New Roman" w:cs="Times New Roman"/>
          <w:color w:val="1E1D8E"/>
          <w:u w:val="single"/>
        </w:rPr>
        <w:t>______________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B60B4" w:rsidRPr="003A2FFD" w:rsidRDefault="004B60B4" w:rsidP="004B60B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3A2FF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Стандарттаудың кейбір мәселелері туралы</w:t>
      </w:r>
    </w:p>
    <w:p w:rsidR="004B60B4" w:rsidRPr="003A2FFD" w:rsidRDefault="004B60B4" w:rsidP="004B60B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</w:p>
    <w:p w:rsidR="004B60B4" w:rsidRPr="003A2FFD" w:rsidRDefault="004B60B4" w:rsidP="004B60B4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</w:pPr>
      <w:r w:rsidRPr="003A2FF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Қазақстан Республикасы Инвестициялар және даму министрінің</w:t>
      </w:r>
      <w:r w:rsidRPr="003A2FF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br/>
        <w:t xml:space="preserve"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 және 41-тармақтарына сәйкес, Ғылыми-техникалық комиссияның </w:t>
      </w:r>
      <w:r w:rsidR="009F43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</w:r>
      <w:r w:rsidRPr="003A2FF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202</w:t>
      </w:r>
      <w:r w:rsidR="009F43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5</w:t>
      </w:r>
      <w:r w:rsidRPr="003A2FF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жылғы </w:t>
      </w:r>
      <w:r w:rsidR="00051D5E" w:rsidRPr="00051D5E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14</w:t>
      </w:r>
      <w:r w:rsidRPr="004B60B4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қаңтардағы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№ </w:t>
      </w:r>
      <w:r w:rsidRPr="003A2FF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2-ПР хаттама</w:t>
      </w:r>
      <w:r w:rsidRPr="003A2FF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ның</w:t>
      </w:r>
      <w:r w:rsidRPr="003A2FF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негізінде </w:t>
      </w:r>
      <w:r w:rsidRPr="003A2FF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БҰЙЫРАМЫН:</w:t>
      </w:r>
      <w:r w:rsidRPr="003A2FFD"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  <w:t xml:space="preserve">  </w:t>
      </w:r>
    </w:p>
    <w:p w:rsidR="00051D5E" w:rsidRPr="004B60B4" w:rsidRDefault="004B60B4" w:rsidP="00051D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1. </w:t>
      </w:r>
      <w:r w:rsidR="00051D5E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2025 жылғы 1 ақпаннан бастап Ұлттық жіктеуіш бекітілсін және қолданысқа енгізілсін:</w:t>
      </w:r>
    </w:p>
    <w:p w:rsidR="00051D5E" w:rsidRDefault="00051D5E" w:rsidP="00051D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-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ҚР ҰК 11 «Әкімшілік-аумақтық объектілердің жіктеуіші».</w:t>
      </w:r>
    </w:p>
    <w:p w:rsidR="004B60B4" w:rsidRPr="004B60B4" w:rsidRDefault="00051D5E" w:rsidP="004B60B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3A2FFD">
        <w:rPr>
          <w:rFonts w:ascii="Times New Roman" w:eastAsia="Calibri" w:hAnsi="Times New Roman" w:cs="Times New Roman"/>
          <w:sz w:val="28"/>
          <w:szCs w:val="28"/>
          <w:lang w:val="kk-KZ"/>
        </w:rPr>
        <w:t>2.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4B60B4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2025 жылғы 1 сәуірден бастап Ұлттық стандарт бекітілсін және қолданысқа енгізілсін:</w:t>
      </w:r>
    </w:p>
    <w:p w:rsidR="004B60B4" w:rsidRDefault="004B60B4" w:rsidP="004B60B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- ҚР СТ «Азот-фосфор-калий тыңайтқышы (NPK-тыңайтқыш). Техникалық шарттар».</w:t>
      </w:r>
    </w:p>
    <w:p w:rsidR="00051D5E" w:rsidRPr="004B60B4" w:rsidRDefault="00051D5E" w:rsidP="00051D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3. </w:t>
      </w: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2025 жылғы 1 наурыздан бастап Ұлттық стандарт бекітілсін және қолданысқа енгізілсін:</w:t>
      </w:r>
    </w:p>
    <w:p w:rsidR="00051D5E" w:rsidRPr="004B60B4" w:rsidRDefault="00051D5E" w:rsidP="00051D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- ҚР СТ 1.15 «Стандарттау жөніндегі техникалық комитеттер. Құру және қызмет тәртібі»</w:t>
      </w:r>
      <w:r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</w:p>
    <w:p w:rsidR="00051D5E" w:rsidRPr="004B60B4" w:rsidRDefault="004B60B4" w:rsidP="00051D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4.</w:t>
      </w:r>
      <w:r w:rsidR="00FD065C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</w:t>
      </w:r>
      <w:r w:rsidR="00051D5E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2025 жылғы 1 шілдеден бастап Ұлттық стандарт бекітілсін және қолданысқа енгізілсін:</w:t>
      </w:r>
    </w:p>
    <w:p w:rsidR="00051D5E" w:rsidRDefault="00051D5E" w:rsidP="00051D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- ҚР СТ «Халыққа қызмет көрсету. Теміржол вокзалдарында жолаушыларға қызмет көрсету. Жалпы талаптар».</w:t>
      </w:r>
    </w:p>
    <w:p w:rsidR="00051D5E" w:rsidRPr="004B60B4" w:rsidRDefault="00FD065C" w:rsidP="00051D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5</w:t>
      </w:r>
      <w:r w:rsidR="004B60B4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  <w:r w:rsidR="00051D5E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2025 жылғы 1 ақпаннан бастап ҚР ҰК 11-2021 «Әкімшілік-аумақтық объектілер жіктеуіші» Ұлттық жі</w:t>
      </w:r>
      <w:bookmarkStart w:id="0" w:name="_GoBack"/>
      <w:bookmarkEnd w:id="0"/>
      <w:r w:rsidR="00051D5E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ктеуіші</w:t>
      </w:r>
      <w:r w:rsidR="00EF76C1">
        <w:rPr>
          <w:rFonts w:ascii="Times New Roman" w:eastAsia="Calibri" w:hAnsi="Times New Roman" w:cs="Times New Roman"/>
          <w:sz w:val="28"/>
          <w:szCs w:val="28"/>
          <w:lang w:val="kk-KZ"/>
        </w:rPr>
        <w:t>нің</w:t>
      </w:r>
      <w:r w:rsidR="009F431A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күші</w:t>
      </w:r>
      <w:r w:rsidR="00051D5E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 жойылсын.</w:t>
      </w:r>
    </w:p>
    <w:p w:rsidR="00051D5E" w:rsidRPr="004B60B4" w:rsidRDefault="00051D5E" w:rsidP="00051D5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6</w:t>
      </w: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ҚР СТ 1.15-2019 «Стандарттау жөніндегі техникалық комитеттер. Құру және қызмет тәртібі» 2025 жылғы 1 наурыздан бастап </w:t>
      </w:r>
      <w:r w:rsidR="009F431A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Ұлттық </w:t>
      </w: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стандартының күші жойылсын.</w:t>
      </w:r>
    </w:p>
    <w:p w:rsidR="004B60B4" w:rsidRPr="004B60B4" w:rsidRDefault="00051D5E" w:rsidP="004B60B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7</w:t>
      </w:r>
      <w:r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  <w:r w:rsidR="004B60B4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ҚР СТ 1525-2013 «Халыққа қызмет көрсету. Жолаушыларға теміржол вокзалдарында қызмет көрсету. Жалпы талаптар» 2025 жылғы 1 шілдеден бастап </w:t>
      </w:r>
      <w:r w:rsidR="009F431A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Ұлттық </w:t>
      </w:r>
      <w:r w:rsidR="004B60B4" w:rsidRPr="004B60B4">
        <w:rPr>
          <w:rFonts w:ascii="Times New Roman" w:eastAsia="Calibri" w:hAnsi="Times New Roman" w:cs="Times New Roman"/>
          <w:sz w:val="28"/>
          <w:szCs w:val="28"/>
          <w:lang w:val="kk-KZ"/>
        </w:rPr>
        <w:t>стандартының күші жойылсын.</w:t>
      </w:r>
    </w:p>
    <w:p w:rsidR="004B60B4" w:rsidRPr="003A2FFD" w:rsidRDefault="00FD065C" w:rsidP="004B60B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8</w:t>
      </w:r>
      <w:r w:rsidR="004B60B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  <w:r w:rsidR="004B60B4" w:rsidRPr="003A2FFD">
        <w:rPr>
          <w:rFonts w:ascii="Times New Roman" w:eastAsia="Calibri" w:hAnsi="Times New Roman" w:cs="Times New Roman"/>
          <w:sz w:val="28"/>
          <w:szCs w:val="28"/>
          <w:lang w:val="kk"/>
        </w:rPr>
        <w:t>Осы бұйрықтың орындалуын бақылау Қазақстан Республикасы</w:t>
      </w:r>
      <w:r w:rsidR="004B60B4" w:rsidRPr="003A2FFD">
        <w:rPr>
          <w:rFonts w:ascii="Times New Roman" w:eastAsia="Calibri" w:hAnsi="Times New Roman" w:cs="Times New Roman"/>
          <w:sz w:val="28"/>
          <w:szCs w:val="28"/>
          <w:lang w:val="kk"/>
        </w:rPr>
        <w:br/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="004B60B4" w:rsidRPr="003A2FFD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4B60B4" w:rsidRPr="003A2FFD" w:rsidRDefault="00FD065C" w:rsidP="004B60B4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lastRenderedPageBreak/>
        <w:t>9</w:t>
      </w:r>
      <w:r w:rsidR="004B60B4" w:rsidRPr="003A2FF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4B60B4" w:rsidRPr="003A2FFD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="004B60B4" w:rsidRPr="003A2FFD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 күннен бастап күшіне енеді.</w:t>
      </w:r>
    </w:p>
    <w:p w:rsidR="004B60B4" w:rsidRPr="003A2FFD" w:rsidRDefault="004B60B4" w:rsidP="004B60B4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4B60B4" w:rsidRPr="003A2FFD" w:rsidRDefault="004B60B4" w:rsidP="004B60B4">
      <w:pPr>
        <w:spacing w:after="0" w:line="240" w:lineRule="auto"/>
        <w:ind w:left="567"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4B60B4" w:rsidRDefault="004B60B4" w:rsidP="004B60B4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ҚР СИМ ТРМК </w:t>
      </w:r>
    </w:p>
    <w:p w:rsidR="004B60B4" w:rsidRDefault="004B60B4" w:rsidP="004B60B4">
      <w:pPr>
        <w:spacing w:after="0" w:line="240" w:lineRule="auto"/>
        <w:ind w:firstLine="709"/>
        <w:jc w:val="both"/>
      </w:pPr>
      <w:r w:rsidRPr="003A2FFD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Төраға</w:t>
      </w:r>
      <w:r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сы</w:t>
      </w:r>
      <w:r w:rsidRPr="003A2FFD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3A2FFD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3A2FFD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3A2FFD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3A2FFD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3A2FFD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3A2FFD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  <w:t xml:space="preserve">                   Ж. Есенбекова</w:t>
      </w:r>
    </w:p>
    <w:p w:rsidR="00515EA3" w:rsidRPr="00515EA3" w:rsidRDefault="00515EA3" w:rsidP="004B60B4">
      <w:pPr>
        <w:spacing w:after="0" w:line="240" w:lineRule="auto"/>
        <w:ind w:firstLine="567"/>
        <w:jc w:val="center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</w:p>
    <w:sectPr w:rsidR="00515EA3" w:rsidRPr="00515EA3" w:rsidSect="004A210F">
      <w:headerReference w:type="default" r:id="rId8"/>
      <w:headerReference w:type="first" r:id="rId9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16.01.2025 10:50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16.01.2025 12:21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16.01.2025 14:47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17AB" w:rsidRDefault="000017AB">
      <w:pPr>
        <w:spacing w:after="0" w:line="240" w:lineRule="auto"/>
      </w:pPr>
      <w:r>
        <w:separator/>
      </w:r>
    </w:p>
  </w:endnote>
  <w:endnote w:type="continuationSeparator" w:id="0">
    <w:p w:rsidR="000017AB" w:rsidRDefault="000017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16.01.2025 17:25.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16.01.2025 17:25.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17AB" w:rsidRDefault="000017AB">
      <w:pPr>
        <w:spacing w:after="0" w:line="240" w:lineRule="auto"/>
      </w:pPr>
      <w:r>
        <w:separator/>
      </w:r>
    </w:p>
  </w:footnote>
  <w:footnote w:type="continuationSeparator" w:id="0">
    <w:p w:rsidR="000017AB" w:rsidRDefault="000017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9F431A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polyline w14:anchorId="026B56E8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2F746D7"/>
    <w:multiLevelType w:val="hybridMultilevel"/>
    <w:tmpl w:val="8D0680F6"/>
    <w:lvl w:ilvl="0" w:tplc="728CC4AC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3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F7B14BC"/>
    <w:multiLevelType w:val="hybridMultilevel"/>
    <w:tmpl w:val="A1ACB04E"/>
    <w:lvl w:ilvl="0" w:tplc="5E9E32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1"/>
  </w:num>
  <w:num w:numId="2">
    <w:abstractNumId w:val="6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12"/>
  </w:num>
  <w:num w:numId="7">
    <w:abstractNumId w:val="7"/>
  </w:num>
  <w:num w:numId="8">
    <w:abstractNumId w:val="9"/>
  </w:num>
  <w:num w:numId="9">
    <w:abstractNumId w:val="5"/>
  </w:num>
  <w:num w:numId="10">
    <w:abstractNumId w:val="8"/>
  </w:num>
  <w:num w:numId="11">
    <w:abstractNumId w:val="4"/>
  </w:num>
  <w:num w:numId="12">
    <w:abstractNumId w:val="13"/>
  </w:num>
  <w:num w:numId="13">
    <w:abstractNumId w:val="3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17AB"/>
    <w:rsid w:val="00007E2D"/>
    <w:rsid w:val="00015EBE"/>
    <w:rsid w:val="00033064"/>
    <w:rsid w:val="00051D5E"/>
    <w:rsid w:val="00072D97"/>
    <w:rsid w:val="00077F96"/>
    <w:rsid w:val="000813B1"/>
    <w:rsid w:val="000A2DD1"/>
    <w:rsid w:val="000A3786"/>
    <w:rsid w:val="000B074D"/>
    <w:rsid w:val="000B6912"/>
    <w:rsid w:val="000C510D"/>
    <w:rsid w:val="000D57F8"/>
    <w:rsid w:val="00100E1A"/>
    <w:rsid w:val="001259AA"/>
    <w:rsid w:val="00145266"/>
    <w:rsid w:val="0014624B"/>
    <w:rsid w:val="001463AE"/>
    <w:rsid w:val="00195996"/>
    <w:rsid w:val="001A36FC"/>
    <w:rsid w:val="001A5B18"/>
    <w:rsid w:val="001F4A2D"/>
    <w:rsid w:val="00217FC8"/>
    <w:rsid w:val="00221BC2"/>
    <w:rsid w:val="00243E30"/>
    <w:rsid w:val="00254FCC"/>
    <w:rsid w:val="00260D26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10C65"/>
    <w:rsid w:val="00430CA6"/>
    <w:rsid w:val="00463591"/>
    <w:rsid w:val="0047327C"/>
    <w:rsid w:val="004A210F"/>
    <w:rsid w:val="004B60B4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74844"/>
    <w:rsid w:val="0058466E"/>
    <w:rsid w:val="0058562F"/>
    <w:rsid w:val="005A42D9"/>
    <w:rsid w:val="005B2616"/>
    <w:rsid w:val="005C6140"/>
    <w:rsid w:val="006205C2"/>
    <w:rsid w:val="00623CAD"/>
    <w:rsid w:val="00671B4A"/>
    <w:rsid w:val="006A6379"/>
    <w:rsid w:val="006B4736"/>
    <w:rsid w:val="006B570C"/>
    <w:rsid w:val="006E0486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7F77D5"/>
    <w:rsid w:val="008036AE"/>
    <w:rsid w:val="008470D6"/>
    <w:rsid w:val="008834E2"/>
    <w:rsid w:val="008869F9"/>
    <w:rsid w:val="00890CF5"/>
    <w:rsid w:val="008A1704"/>
    <w:rsid w:val="008A72C1"/>
    <w:rsid w:val="008B1B1A"/>
    <w:rsid w:val="008B4400"/>
    <w:rsid w:val="008C7D22"/>
    <w:rsid w:val="008E01A9"/>
    <w:rsid w:val="008F0249"/>
    <w:rsid w:val="009131FF"/>
    <w:rsid w:val="00954808"/>
    <w:rsid w:val="00955F5B"/>
    <w:rsid w:val="00963A35"/>
    <w:rsid w:val="00965183"/>
    <w:rsid w:val="00980F87"/>
    <w:rsid w:val="00985DDD"/>
    <w:rsid w:val="009C045D"/>
    <w:rsid w:val="009C2BF1"/>
    <w:rsid w:val="009F431A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76F8B"/>
    <w:rsid w:val="00A90C9A"/>
    <w:rsid w:val="00AA4742"/>
    <w:rsid w:val="00AE3572"/>
    <w:rsid w:val="00B20FA0"/>
    <w:rsid w:val="00B27487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50E3"/>
    <w:rsid w:val="00CB6354"/>
    <w:rsid w:val="00CE615E"/>
    <w:rsid w:val="00CF380B"/>
    <w:rsid w:val="00D02ABE"/>
    <w:rsid w:val="00D15455"/>
    <w:rsid w:val="00D17B56"/>
    <w:rsid w:val="00D279A4"/>
    <w:rsid w:val="00D30BC3"/>
    <w:rsid w:val="00D74307"/>
    <w:rsid w:val="00D9156A"/>
    <w:rsid w:val="00E06FB8"/>
    <w:rsid w:val="00E4454D"/>
    <w:rsid w:val="00E565E1"/>
    <w:rsid w:val="00E572AE"/>
    <w:rsid w:val="00E8415A"/>
    <w:rsid w:val="00EA2E7E"/>
    <w:rsid w:val="00EA5D2E"/>
    <w:rsid w:val="00EA7884"/>
    <w:rsid w:val="00EB7914"/>
    <w:rsid w:val="00EC7D7E"/>
    <w:rsid w:val="00EE6E85"/>
    <w:rsid w:val="00EF76C1"/>
    <w:rsid w:val="00F25E04"/>
    <w:rsid w:val="00F32F00"/>
    <w:rsid w:val="00F41210"/>
    <w:rsid w:val="00F47751"/>
    <w:rsid w:val="00F561FB"/>
    <w:rsid w:val="00F6535B"/>
    <w:rsid w:val="00F937F5"/>
    <w:rsid w:val="00FA7D8C"/>
    <w:rsid w:val="00FC66CE"/>
    <w:rsid w:val="00FD065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27" Type="http://schemas.openxmlformats.org/officeDocument/2006/relationships/image" Target="media/image92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2</Pages>
  <Words>317</Words>
  <Characters>1813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Dias Abildayev</cp:lastModifiedBy>
  <cp:revision>24</cp:revision>
  <cp:lastPrinted>2024-11-22T14:21:00Z</cp:lastPrinted>
  <dcterms:created xsi:type="dcterms:W3CDTF">2022-10-14T13:48:00Z</dcterms:created>
  <dcterms:modified xsi:type="dcterms:W3CDTF">2025-01-15T07:42:00Z</dcterms:modified>
</cp:coreProperties>
</file>